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B75" w:rsidRDefault="00A849C7">
      <w:pPr>
        <w:spacing w:afterLines="100" w:after="312" w:line="360" w:lineRule="auto"/>
        <w:ind w:firstLineChars="200" w:firstLine="643"/>
        <w:jc w:val="center"/>
        <w:rPr>
          <w:b/>
          <w:bCs/>
          <w:sz w:val="32"/>
          <w:szCs w:val="32"/>
          <w:lang w:eastAsia="zh-Hans"/>
        </w:rPr>
      </w:pPr>
      <w:r>
        <w:rPr>
          <w:b/>
          <w:bCs/>
          <w:sz w:val="32"/>
          <w:szCs w:val="32"/>
          <w:lang w:eastAsia="zh-Hans"/>
        </w:rPr>
        <w:t xml:space="preserve">2020 new international students online </w:t>
      </w:r>
      <w:r w:rsidR="00EC1C2E">
        <w:rPr>
          <w:rFonts w:hint="eastAsia"/>
          <w:b/>
          <w:bCs/>
          <w:sz w:val="32"/>
          <w:szCs w:val="32"/>
        </w:rPr>
        <w:t>appointment</w:t>
      </w:r>
      <w:bookmarkStart w:id="0" w:name="_GoBack"/>
      <w:bookmarkEnd w:id="0"/>
      <w:r>
        <w:rPr>
          <w:b/>
          <w:bCs/>
          <w:sz w:val="32"/>
          <w:szCs w:val="32"/>
          <w:lang w:eastAsia="zh-Hans"/>
        </w:rPr>
        <w:t xml:space="preserve"> instructions</w:t>
      </w:r>
    </w:p>
    <w:p w:rsidR="00783B75" w:rsidRDefault="00A849C7">
      <w:pPr>
        <w:spacing w:line="360" w:lineRule="auto"/>
        <w:rPr>
          <w:sz w:val="28"/>
          <w:szCs w:val="28"/>
          <w:lang w:eastAsia="zh-Hans"/>
        </w:rPr>
      </w:pPr>
      <w:r>
        <w:rPr>
          <w:sz w:val="28"/>
          <w:szCs w:val="28"/>
          <w:lang w:eastAsia="zh-Hans"/>
        </w:rPr>
        <w:t xml:space="preserve">Web link: </w:t>
      </w:r>
      <w:hyperlink r:id="rId7" w:history="1">
        <w:r>
          <w:rPr>
            <w:rStyle w:val="a6"/>
            <w:sz w:val="28"/>
            <w:szCs w:val="28"/>
            <w:lang w:eastAsia="zh-Hans"/>
          </w:rPr>
          <w:t>http://admission.hust.edu.cn/apply</w:t>
        </w:r>
      </w:hyperlink>
      <w:r>
        <w:rPr>
          <w:sz w:val="28"/>
          <w:szCs w:val="28"/>
          <w:lang w:eastAsia="zh-Hans"/>
        </w:rPr>
        <w:t xml:space="preserve"> </w:t>
      </w:r>
    </w:p>
    <w:p w:rsidR="00783B75" w:rsidRDefault="00A849C7">
      <w:pPr>
        <w:spacing w:line="360" w:lineRule="auto"/>
        <w:rPr>
          <w:sz w:val="28"/>
          <w:szCs w:val="28"/>
          <w:lang w:eastAsia="zh-Hans"/>
        </w:rPr>
      </w:pPr>
      <w:r>
        <w:rPr>
          <w:sz w:val="28"/>
          <w:szCs w:val="28"/>
          <w:lang w:eastAsia="zh-Hans"/>
        </w:rPr>
        <w:t>Login account and password: application account</w:t>
      </w:r>
    </w:p>
    <w:p w:rsidR="00783B75" w:rsidRDefault="00A849C7">
      <w:pPr>
        <w:spacing w:line="360" w:lineRule="auto"/>
        <w:rPr>
          <w:sz w:val="28"/>
          <w:szCs w:val="28"/>
          <w:lang w:eastAsia="zh-Hans"/>
        </w:rPr>
      </w:pPr>
      <w:r>
        <w:rPr>
          <w:sz w:val="28"/>
          <w:szCs w:val="28"/>
          <w:lang w:eastAsia="zh-Hans"/>
        </w:rPr>
        <w:t xml:space="preserve"> </w:t>
      </w:r>
    </w:p>
    <w:p w:rsidR="00783B75" w:rsidRDefault="00A849C7">
      <w:pPr>
        <w:spacing w:line="360" w:lineRule="auto"/>
        <w:rPr>
          <w:b/>
          <w:bCs/>
          <w:sz w:val="28"/>
          <w:szCs w:val="28"/>
          <w:lang w:eastAsia="zh-Hans"/>
        </w:rPr>
      </w:pPr>
      <w:r>
        <w:rPr>
          <w:rFonts w:hint="eastAsia"/>
          <w:b/>
          <w:bCs/>
          <w:sz w:val="28"/>
          <w:szCs w:val="28"/>
          <w:lang w:eastAsia="zh-Hans"/>
        </w:rPr>
        <w:t>1. Confirmation information</w:t>
      </w:r>
    </w:p>
    <w:p w:rsidR="00783B75" w:rsidRDefault="00A849C7">
      <w:pPr>
        <w:spacing w:line="360" w:lineRule="auto"/>
        <w:rPr>
          <w:sz w:val="24"/>
          <w:lang w:eastAsia="zh-Hans"/>
        </w:rPr>
      </w:pPr>
      <w:r>
        <w:rPr>
          <w:sz w:val="24"/>
          <w:lang w:eastAsia="zh-Hans"/>
        </w:rPr>
        <w:t>1). After the student logs in to the system, the personal information as shown in the figure was determined according to the original application information. If the information is wrong which can’t be corrected right now, please tick the box, if the infor</w:t>
      </w:r>
      <w:r>
        <w:rPr>
          <w:sz w:val="24"/>
          <w:lang w:eastAsia="zh-Hans"/>
        </w:rPr>
        <w:t xml:space="preserve">mation is right, please </w:t>
      </w:r>
      <w:r>
        <w:rPr>
          <w:color w:val="C00000"/>
          <w:sz w:val="24"/>
          <w:lang w:eastAsia="zh-Hans"/>
        </w:rPr>
        <w:t>DO NOT</w:t>
      </w:r>
      <w:r>
        <w:rPr>
          <w:sz w:val="24"/>
          <w:lang w:eastAsia="zh-Hans"/>
        </w:rPr>
        <w:t xml:space="preserve"> tick the box.</w:t>
      </w:r>
    </w:p>
    <w:p w:rsidR="00783B75" w:rsidRDefault="00A849C7">
      <w:pPr>
        <w:spacing w:line="360" w:lineRule="auto"/>
        <w:rPr>
          <w:sz w:val="24"/>
          <w:lang w:eastAsia="zh-Hans"/>
        </w:rPr>
      </w:pPr>
      <w:r>
        <w:rPr>
          <w:sz w:val="24"/>
          <w:lang w:eastAsia="zh-Hans"/>
        </w:rPr>
        <w:t>As shown below</w:t>
      </w:r>
    </w:p>
    <w:p w:rsidR="00783B75" w:rsidRDefault="00A849C7">
      <w:pPr>
        <w:spacing w:line="360" w:lineRule="auto"/>
        <w:rPr>
          <w:sz w:val="24"/>
          <w:lang w:eastAsia="zh-Hans"/>
        </w:rPr>
      </w:pPr>
      <w:r>
        <w:rPr>
          <w:noProof/>
        </w:rPr>
        <w:drawing>
          <wp:inline distT="0" distB="0" distL="114300" distR="114300">
            <wp:extent cx="5258435" cy="3614420"/>
            <wp:effectExtent l="0" t="0" r="24765" b="17780"/>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pic:cNvPicPr>
                  </pic:nvPicPr>
                  <pic:blipFill>
                    <a:blip r:embed="rId8"/>
                    <a:stretch>
                      <a:fillRect/>
                    </a:stretch>
                  </pic:blipFill>
                  <pic:spPr>
                    <a:xfrm>
                      <a:off x="0" y="0"/>
                      <a:ext cx="5258435" cy="3614420"/>
                    </a:xfrm>
                    <a:prstGeom prst="rect">
                      <a:avLst/>
                    </a:prstGeom>
                    <a:noFill/>
                    <a:ln w="9525">
                      <a:noFill/>
                    </a:ln>
                  </pic:spPr>
                </pic:pic>
              </a:graphicData>
            </a:graphic>
          </wp:inline>
        </w:drawing>
      </w:r>
    </w:p>
    <w:p w:rsidR="00783B75" w:rsidRDefault="00A849C7">
      <w:pPr>
        <w:spacing w:line="360" w:lineRule="auto"/>
        <w:ind w:firstLineChars="200" w:firstLine="420"/>
        <w:jc w:val="center"/>
        <w:rPr>
          <w:szCs w:val="21"/>
        </w:rPr>
      </w:pPr>
      <w:r>
        <w:rPr>
          <w:rFonts w:hint="eastAsia"/>
          <w:szCs w:val="21"/>
        </w:rPr>
        <w:t>图</w:t>
      </w:r>
      <w:r>
        <w:rPr>
          <w:rFonts w:hint="eastAsia"/>
          <w:szCs w:val="21"/>
        </w:rPr>
        <w:t>1.1</w:t>
      </w:r>
    </w:p>
    <w:p w:rsidR="00783B75" w:rsidRDefault="00A849C7">
      <w:pPr>
        <w:spacing w:line="360" w:lineRule="auto"/>
        <w:rPr>
          <w:sz w:val="24"/>
          <w:lang w:eastAsia="zh-Hans"/>
        </w:rPr>
      </w:pPr>
      <w:r>
        <w:rPr>
          <w:rFonts w:hint="eastAsia"/>
          <w:sz w:val="24"/>
          <w:lang w:eastAsia="zh-Hans"/>
        </w:rPr>
        <w:t>2</w:t>
      </w:r>
      <w:r>
        <w:rPr>
          <w:sz w:val="24"/>
          <w:lang w:eastAsia="zh-Hans"/>
        </w:rPr>
        <w:t>)</w:t>
      </w:r>
      <w:r>
        <w:rPr>
          <w:rFonts w:hint="eastAsia"/>
          <w:sz w:val="24"/>
          <w:lang w:eastAsia="zh-Hans"/>
        </w:rPr>
        <w:t xml:space="preserve">. As shown in the figure below, fill in the personal visa information and upload the scanned document of the visa. If you have any accompanying persons, please add </w:t>
      </w:r>
      <w:r>
        <w:rPr>
          <w:rFonts w:hint="eastAsia"/>
          <w:sz w:val="24"/>
          <w:lang w:eastAsia="zh-Hans"/>
        </w:rPr>
        <w:lastRenderedPageBreak/>
        <w:t>relevant information ab</w:t>
      </w:r>
      <w:r>
        <w:rPr>
          <w:rFonts w:hint="eastAsia"/>
          <w:sz w:val="24"/>
          <w:lang w:eastAsia="zh-Hans"/>
        </w:rPr>
        <w:t>out the accompanying persons.</w:t>
      </w:r>
      <w:r>
        <w:rPr>
          <w:noProof/>
        </w:rPr>
        <w:drawing>
          <wp:inline distT="0" distB="0" distL="114300" distR="114300">
            <wp:extent cx="5267325" cy="2233295"/>
            <wp:effectExtent l="0" t="0" r="15875" b="190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9"/>
                    <a:srcRect t="38930"/>
                    <a:stretch>
                      <a:fillRect/>
                    </a:stretch>
                  </pic:blipFill>
                  <pic:spPr>
                    <a:xfrm>
                      <a:off x="0" y="0"/>
                      <a:ext cx="5267325" cy="2233295"/>
                    </a:xfrm>
                    <a:prstGeom prst="rect">
                      <a:avLst/>
                    </a:prstGeom>
                    <a:noFill/>
                    <a:ln w="9525">
                      <a:noFill/>
                    </a:ln>
                  </pic:spPr>
                </pic:pic>
              </a:graphicData>
            </a:graphic>
          </wp:inline>
        </w:drawing>
      </w:r>
    </w:p>
    <w:p w:rsidR="00783B75" w:rsidRDefault="00A849C7">
      <w:pPr>
        <w:spacing w:line="360" w:lineRule="auto"/>
        <w:ind w:firstLineChars="200" w:firstLine="420"/>
        <w:jc w:val="center"/>
        <w:rPr>
          <w:szCs w:val="21"/>
          <w:lang w:eastAsia="zh-Hans"/>
        </w:rPr>
      </w:pPr>
      <w:r>
        <w:rPr>
          <w:rFonts w:hint="eastAsia"/>
          <w:szCs w:val="21"/>
          <w:lang w:eastAsia="zh-Hans"/>
        </w:rPr>
        <w:t>图</w:t>
      </w:r>
      <w:r>
        <w:rPr>
          <w:szCs w:val="21"/>
          <w:lang w:eastAsia="zh-Hans"/>
        </w:rPr>
        <w:t>2.1</w:t>
      </w:r>
    </w:p>
    <w:p w:rsidR="00783B75" w:rsidRDefault="00783B75">
      <w:pPr>
        <w:spacing w:line="360" w:lineRule="auto"/>
        <w:ind w:firstLineChars="200" w:firstLine="420"/>
        <w:jc w:val="center"/>
        <w:rPr>
          <w:szCs w:val="21"/>
          <w:lang w:eastAsia="zh-Hans"/>
        </w:rPr>
      </w:pPr>
    </w:p>
    <w:p w:rsidR="00783B75" w:rsidRDefault="00A849C7">
      <w:pPr>
        <w:spacing w:line="360" w:lineRule="auto"/>
        <w:rPr>
          <w:lang w:eastAsia="zh-Hans"/>
        </w:rPr>
      </w:pPr>
      <w:r>
        <w:rPr>
          <w:lang w:eastAsia="zh-Hans"/>
        </w:rPr>
        <w:t xml:space="preserve">3). </w:t>
      </w:r>
      <w:r>
        <w:rPr>
          <w:rFonts w:hint="eastAsia"/>
          <w:lang w:eastAsia="zh-Hans"/>
        </w:rPr>
        <w:t>Those who need to live off campus and have already checked in off</w:t>
      </w:r>
      <w:r>
        <w:rPr>
          <w:lang w:eastAsia="zh-Hans"/>
        </w:rPr>
        <w:t xml:space="preserve"> </w:t>
      </w:r>
      <w:r>
        <w:rPr>
          <w:rFonts w:hint="eastAsia"/>
          <w:lang w:eastAsia="zh-Hans"/>
        </w:rPr>
        <w:t>campus</w:t>
      </w:r>
      <w:r>
        <w:rPr>
          <w:lang w:eastAsia="zh-Hans"/>
        </w:rPr>
        <w:t xml:space="preserve"> in Wuhan</w:t>
      </w:r>
      <w:r>
        <w:rPr>
          <w:rFonts w:hint="eastAsia"/>
          <w:lang w:eastAsia="zh-Hans"/>
        </w:rPr>
        <w:t xml:space="preserve">, please upload a scanned copy of the rental contract and </w:t>
      </w:r>
      <w:r>
        <w:rPr>
          <w:lang w:eastAsia="zh-Hans"/>
        </w:rPr>
        <w:t xml:space="preserve">fill </w:t>
      </w:r>
      <w:r>
        <w:rPr>
          <w:rFonts w:hint="eastAsia"/>
          <w:lang w:eastAsia="zh-Hans"/>
        </w:rPr>
        <w:t>the rental address</w:t>
      </w:r>
      <w:r>
        <w:rPr>
          <w:lang w:eastAsia="zh-Hans"/>
        </w:rPr>
        <w:t xml:space="preserve"> in Chinese</w:t>
      </w:r>
      <w:r>
        <w:rPr>
          <w:rFonts w:hint="eastAsia"/>
          <w:lang w:eastAsia="zh-Hans"/>
        </w:rPr>
        <w:t>.</w:t>
      </w:r>
    </w:p>
    <w:p w:rsidR="00783B75" w:rsidRDefault="00A849C7">
      <w:pPr>
        <w:spacing w:line="360" w:lineRule="auto"/>
      </w:pPr>
      <w:r>
        <w:rPr>
          <w:noProof/>
        </w:rPr>
        <w:drawing>
          <wp:inline distT="0" distB="0" distL="114300" distR="114300">
            <wp:extent cx="5266690" cy="1017905"/>
            <wp:effectExtent l="0" t="0" r="16510" b="2349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0"/>
                    <a:stretch>
                      <a:fillRect/>
                    </a:stretch>
                  </pic:blipFill>
                  <pic:spPr>
                    <a:xfrm>
                      <a:off x="0" y="0"/>
                      <a:ext cx="5266690" cy="1017905"/>
                    </a:xfrm>
                    <a:prstGeom prst="rect">
                      <a:avLst/>
                    </a:prstGeom>
                    <a:noFill/>
                    <a:ln w="9525">
                      <a:noFill/>
                    </a:ln>
                  </pic:spPr>
                </pic:pic>
              </a:graphicData>
            </a:graphic>
          </wp:inline>
        </w:drawing>
      </w:r>
    </w:p>
    <w:p w:rsidR="00783B75" w:rsidRDefault="00A849C7">
      <w:pPr>
        <w:spacing w:line="360" w:lineRule="auto"/>
        <w:jc w:val="center"/>
        <w:rPr>
          <w:lang w:eastAsia="zh-Hans"/>
        </w:rPr>
      </w:pPr>
      <w:r>
        <w:rPr>
          <w:rFonts w:hint="eastAsia"/>
          <w:lang w:eastAsia="zh-Hans"/>
        </w:rPr>
        <w:t>图</w:t>
      </w:r>
      <w:r>
        <w:rPr>
          <w:lang w:eastAsia="zh-Hans"/>
        </w:rPr>
        <w:t>3.1</w:t>
      </w:r>
    </w:p>
    <w:p w:rsidR="00783B75" w:rsidRDefault="00A849C7">
      <w:pPr>
        <w:spacing w:line="360" w:lineRule="auto"/>
        <w:rPr>
          <w:lang w:eastAsia="zh-Hans"/>
        </w:rPr>
      </w:pPr>
      <w:r>
        <w:rPr>
          <w:rFonts w:hint="eastAsia"/>
          <w:lang w:eastAsia="zh-Hans"/>
        </w:rPr>
        <w:t xml:space="preserve">3. </w:t>
      </w:r>
      <w:r>
        <w:rPr>
          <w:lang w:eastAsia="zh-Hans"/>
        </w:rPr>
        <w:t xml:space="preserve">Download the documents regarding to the regulations and guild lines in the university. </w:t>
      </w:r>
      <w:r>
        <w:rPr>
          <w:rFonts w:hint="eastAsia"/>
          <w:lang w:eastAsia="zh-Hans"/>
        </w:rPr>
        <w:t>Upload a scanned copy of personal signature (the background color is white)</w:t>
      </w:r>
    </w:p>
    <w:p w:rsidR="00783B75" w:rsidRDefault="00A849C7">
      <w:pPr>
        <w:spacing w:line="360" w:lineRule="auto"/>
      </w:pPr>
      <w:r>
        <w:rPr>
          <w:noProof/>
        </w:rPr>
        <w:drawing>
          <wp:inline distT="0" distB="0" distL="114300" distR="114300">
            <wp:extent cx="5262880" cy="1243965"/>
            <wp:effectExtent l="0" t="0" r="20320" b="635"/>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1"/>
                    <a:stretch>
                      <a:fillRect/>
                    </a:stretch>
                  </pic:blipFill>
                  <pic:spPr>
                    <a:xfrm>
                      <a:off x="0" y="0"/>
                      <a:ext cx="5262880" cy="1243965"/>
                    </a:xfrm>
                    <a:prstGeom prst="rect">
                      <a:avLst/>
                    </a:prstGeom>
                    <a:noFill/>
                    <a:ln w="9525">
                      <a:noFill/>
                    </a:ln>
                  </pic:spPr>
                </pic:pic>
              </a:graphicData>
            </a:graphic>
          </wp:inline>
        </w:drawing>
      </w:r>
    </w:p>
    <w:p w:rsidR="00783B75" w:rsidRDefault="00A849C7">
      <w:pPr>
        <w:spacing w:line="360" w:lineRule="auto"/>
        <w:jc w:val="center"/>
        <w:rPr>
          <w:lang w:eastAsia="zh-Hans"/>
        </w:rPr>
      </w:pPr>
      <w:r>
        <w:rPr>
          <w:rFonts w:hint="eastAsia"/>
          <w:lang w:eastAsia="zh-Hans"/>
        </w:rPr>
        <w:t>图</w:t>
      </w:r>
      <w:r>
        <w:rPr>
          <w:lang w:eastAsia="zh-Hans"/>
        </w:rPr>
        <w:t>4.1</w:t>
      </w:r>
    </w:p>
    <w:p w:rsidR="00783B75" w:rsidRDefault="00A849C7">
      <w:pPr>
        <w:spacing w:line="360" w:lineRule="auto"/>
        <w:rPr>
          <w:b/>
          <w:bCs/>
          <w:sz w:val="28"/>
          <w:szCs w:val="28"/>
          <w:lang w:eastAsia="zh-Hans"/>
        </w:rPr>
      </w:pPr>
      <w:r>
        <w:rPr>
          <w:b/>
          <w:bCs/>
          <w:sz w:val="28"/>
          <w:szCs w:val="28"/>
          <w:lang w:eastAsia="zh-Hans"/>
        </w:rPr>
        <w:t>2</w:t>
      </w:r>
      <w:r>
        <w:rPr>
          <w:rFonts w:hint="eastAsia"/>
          <w:b/>
          <w:bCs/>
          <w:sz w:val="28"/>
          <w:szCs w:val="28"/>
          <w:lang w:eastAsia="zh-Hans"/>
        </w:rPr>
        <w:t>、</w:t>
      </w:r>
      <w:r>
        <w:rPr>
          <w:b/>
          <w:bCs/>
          <w:sz w:val="28"/>
          <w:szCs w:val="28"/>
          <w:lang w:eastAsia="zh-Hans"/>
        </w:rPr>
        <w:t>Dormitory reservation</w:t>
      </w:r>
    </w:p>
    <w:p w:rsidR="00783B75" w:rsidRDefault="00A849C7">
      <w:pPr>
        <w:spacing w:line="360" w:lineRule="auto"/>
        <w:ind w:firstLineChars="200" w:firstLine="480"/>
        <w:rPr>
          <w:sz w:val="24"/>
          <w:lang w:eastAsia="zh-Hans"/>
        </w:rPr>
      </w:pPr>
      <w:r>
        <w:rPr>
          <w:sz w:val="24"/>
          <w:lang w:eastAsia="zh-Hans"/>
        </w:rPr>
        <w:t>1. Choose your own suitable dormitory according to the occupan</w:t>
      </w:r>
      <w:r>
        <w:rPr>
          <w:sz w:val="24"/>
          <w:lang w:eastAsia="zh-Hans"/>
        </w:rPr>
        <w:t>cy situation of the dormitory, first choose the apartment you want to live in</w:t>
      </w:r>
    </w:p>
    <w:p w:rsidR="00783B75" w:rsidRDefault="00A849C7">
      <w:pPr>
        <w:spacing w:line="360" w:lineRule="auto"/>
        <w:ind w:firstLineChars="200" w:firstLine="420"/>
        <w:rPr>
          <w:sz w:val="24"/>
          <w:lang w:eastAsia="zh-Hans"/>
        </w:rPr>
      </w:pPr>
      <w:r>
        <w:rPr>
          <w:noProof/>
        </w:rPr>
        <w:lastRenderedPageBreak/>
        <w:drawing>
          <wp:inline distT="0" distB="0" distL="114300" distR="114300">
            <wp:extent cx="5273675" cy="2488565"/>
            <wp:effectExtent l="0" t="0" r="9525" b="635"/>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12"/>
                    <a:stretch>
                      <a:fillRect/>
                    </a:stretch>
                  </pic:blipFill>
                  <pic:spPr>
                    <a:xfrm>
                      <a:off x="0" y="0"/>
                      <a:ext cx="5273675" cy="2488565"/>
                    </a:xfrm>
                    <a:prstGeom prst="rect">
                      <a:avLst/>
                    </a:prstGeom>
                    <a:noFill/>
                    <a:ln w="9525">
                      <a:noFill/>
                    </a:ln>
                  </pic:spPr>
                </pic:pic>
              </a:graphicData>
            </a:graphic>
          </wp:inline>
        </w:drawing>
      </w:r>
    </w:p>
    <w:p w:rsidR="00783B75" w:rsidRDefault="00A849C7">
      <w:pPr>
        <w:spacing w:line="360" w:lineRule="auto"/>
      </w:pPr>
      <w:r>
        <w:rPr>
          <w:rFonts w:hint="eastAsia"/>
          <w:sz w:val="24"/>
          <w:lang w:eastAsia="zh-Hans"/>
        </w:rPr>
        <w:t>2. Then select the type of room (such as single room, double room, etc.)</w:t>
      </w:r>
      <w:r>
        <w:rPr>
          <w:noProof/>
        </w:rPr>
        <w:drawing>
          <wp:inline distT="0" distB="0" distL="114300" distR="114300">
            <wp:extent cx="5270500" cy="2472055"/>
            <wp:effectExtent l="0" t="0" r="12700" b="17145"/>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pic:cNvPicPr>
                      <a:picLocks noChangeAspect="1"/>
                    </pic:cNvPicPr>
                  </pic:nvPicPr>
                  <pic:blipFill>
                    <a:blip r:embed="rId13"/>
                    <a:stretch>
                      <a:fillRect/>
                    </a:stretch>
                  </pic:blipFill>
                  <pic:spPr>
                    <a:xfrm>
                      <a:off x="0" y="0"/>
                      <a:ext cx="5270500" cy="2472055"/>
                    </a:xfrm>
                    <a:prstGeom prst="rect">
                      <a:avLst/>
                    </a:prstGeom>
                    <a:noFill/>
                    <a:ln w="9525">
                      <a:noFill/>
                    </a:ln>
                  </pic:spPr>
                </pic:pic>
              </a:graphicData>
            </a:graphic>
          </wp:inline>
        </w:drawing>
      </w:r>
    </w:p>
    <w:p w:rsidR="00783B75" w:rsidRDefault="00A849C7">
      <w:pPr>
        <w:spacing w:line="360" w:lineRule="auto"/>
      </w:pPr>
      <w:r>
        <w:rPr>
          <w:sz w:val="24"/>
          <w:lang w:eastAsia="zh-Hans"/>
        </w:rPr>
        <w:t>3</w:t>
      </w:r>
      <w:r>
        <w:rPr>
          <w:rFonts w:hint="eastAsia"/>
          <w:sz w:val="24"/>
          <w:lang w:eastAsia="zh-Hans"/>
        </w:rPr>
        <w:t>. Finally choose the room to stay in</w:t>
      </w:r>
    </w:p>
    <w:p w:rsidR="00783B75" w:rsidRDefault="00783B75">
      <w:pPr>
        <w:spacing w:line="360" w:lineRule="auto"/>
      </w:pPr>
    </w:p>
    <w:p w:rsidR="00783B75" w:rsidRDefault="00A849C7">
      <w:pPr>
        <w:spacing w:line="360" w:lineRule="auto"/>
      </w:pPr>
      <w:r>
        <w:rPr>
          <w:noProof/>
        </w:rPr>
        <w:drawing>
          <wp:inline distT="0" distB="0" distL="114300" distR="114300">
            <wp:extent cx="5259070" cy="2134235"/>
            <wp:effectExtent l="0" t="0" r="24130" b="24765"/>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pic:cNvPicPr>
                      <a:picLocks noChangeAspect="1"/>
                    </pic:cNvPicPr>
                  </pic:nvPicPr>
                  <pic:blipFill>
                    <a:blip r:embed="rId14"/>
                    <a:srcRect b="17237"/>
                    <a:stretch>
                      <a:fillRect/>
                    </a:stretch>
                  </pic:blipFill>
                  <pic:spPr>
                    <a:xfrm>
                      <a:off x="0" y="0"/>
                      <a:ext cx="5259070" cy="2134235"/>
                    </a:xfrm>
                    <a:prstGeom prst="rect">
                      <a:avLst/>
                    </a:prstGeom>
                    <a:noFill/>
                    <a:ln w="9525">
                      <a:noFill/>
                    </a:ln>
                  </pic:spPr>
                </pic:pic>
              </a:graphicData>
            </a:graphic>
          </wp:inline>
        </w:drawing>
      </w:r>
    </w:p>
    <w:p w:rsidR="00783B75" w:rsidRDefault="00A849C7">
      <w:pPr>
        <w:spacing w:line="360" w:lineRule="auto"/>
        <w:rPr>
          <w:lang w:eastAsia="zh-Hans"/>
        </w:rPr>
      </w:pPr>
      <w:r>
        <w:br w:type="page"/>
      </w:r>
    </w:p>
    <w:p w:rsidR="00783B75" w:rsidRDefault="00A849C7">
      <w:pPr>
        <w:spacing w:line="360" w:lineRule="auto"/>
        <w:rPr>
          <w:b/>
          <w:bCs/>
          <w:sz w:val="28"/>
          <w:szCs w:val="28"/>
          <w:lang w:eastAsia="zh-Hans"/>
        </w:rPr>
      </w:pPr>
      <w:r>
        <w:rPr>
          <w:rFonts w:hint="eastAsia"/>
          <w:b/>
          <w:bCs/>
          <w:sz w:val="28"/>
          <w:szCs w:val="28"/>
          <w:lang w:eastAsia="zh-Hans"/>
        </w:rPr>
        <w:lastRenderedPageBreak/>
        <w:t>3. Pick up reservation</w:t>
      </w:r>
    </w:p>
    <w:p w:rsidR="00783B75" w:rsidRDefault="00A849C7">
      <w:pPr>
        <w:spacing w:line="360" w:lineRule="auto"/>
        <w:rPr>
          <w:sz w:val="24"/>
          <w:lang w:eastAsia="zh-Hans"/>
        </w:rPr>
      </w:pPr>
      <w:r>
        <w:rPr>
          <w:rFonts w:hint="eastAsia"/>
          <w:sz w:val="24"/>
          <w:lang w:eastAsia="zh-Hans"/>
        </w:rPr>
        <w:t>Fill in the flight</w:t>
      </w:r>
      <w:r>
        <w:rPr>
          <w:sz w:val="24"/>
          <w:lang w:eastAsia="zh-Hans"/>
        </w:rPr>
        <w:t>/train</w:t>
      </w:r>
      <w:r>
        <w:rPr>
          <w:rFonts w:hint="eastAsia"/>
          <w:sz w:val="24"/>
          <w:lang w:eastAsia="zh-Hans"/>
        </w:rPr>
        <w:t xml:space="preserve"> information for pick-up </w:t>
      </w:r>
    </w:p>
    <w:p w:rsidR="00783B75" w:rsidRDefault="00A849C7">
      <w:pPr>
        <w:spacing w:line="360" w:lineRule="auto"/>
        <w:rPr>
          <w:color w:val="C00000"/>
          <w:sz w:val="24"/>
          <w:lang w:eastAsia="zh-Hans"/>
        </w:rPr>
      </w:pPr>
      <w:r>
        <w:rPr>
          <w:color w:val="C00000"/>
          <w:sz w:val="24"/>
          <w:lang w:eastAsia="zh-Hans"/>
        </w:rPr>
        <w:t>Note: Students who come by their own to university may not be allowed into campus, please arrange your travel according to the pick-up service available. The pick-up services available are as in the following:</w:t>
      </w:r>
    </w:p>
    <w:p w:rsidR="00783B75" w:rsidRDefault="00A849C7">
      <w:pPr>
        <w:spacing w:line="360" w:lineRule="auto"/>
        <w:rPr>
          <w:color w:val="C00000"/>
          <w:sz w:val="24"/>
          <w:lang w:eastAsia="zh-Hans"/>
        </w:rPr>
      </w:pPr>
      <w:r>
        <w:rPr>
          <w:b/>
          <w:bCs/>
          <w:color w:val="C00000"/>
          <w:sz w:val="24"/>
          <w:lang w:eastAsia="zh-Hans"/>
        </w:rPr>
        <w:t>Wuhan Tianhe airport</w:t>
      </w:r>
      <w:r>
        <w:rPr>
          <w:color w:val="C00000"/>
          <w:sz w:val="24"/>
          <w:lang w:eastAsia="zh-Hans"/>
        </w:rPr>
        <w:t>: Sept. 14- 16, Morning 11am, Afternoon 4pm, Evening 9pm</w:t>
      </w:r>
    </w:p>
    <w:p w:rsidR="00783B75" w:rsidRDefault="00A849C7">
      <w:pPr>
        <w:spacing w:line="360" w:lineRule="auto"/>
        <w:rPr>
          <w:color w:val="C00000"/>
          <w:sz w:val="24"/>
          <w:lang w:eastAsia="zh-Hans"/>
        </w:rPr>
      </w:pPr>
      <w:r>
        <w:rPr>
          <w:b/>
          <w:bCs/>
          <w:color w:val="C00000"/>
          <w:sz w:val="24"/>
          <w:lang w:eastAsia="zh-Hans"/>
        </w:rPr>
        <w:t>Hankou train station</w:t>
      </w:r>
      <w:r>
        <w:rPr>
          <w:color w:val="C00000"/>
          <w:sz w:val="24"/>
          <w:lang w:eastAsia="zh-Hans"/>
        </w:rPr>
        <w:t>: Sept. 14- 16, Morning 8am, Morning 11am, Afternoon 2pm,Afternoon 5pm, Evening 7pm, Evening 9pm</w:t>
      </w:r>
    </w:p>
    <w:p w:rsidR="00783B75" w:rsidRDefault="00A849C7">
      <w:pPr>
        <w:spacing w:line="360" w:lineRule="auto"/>
        <w:rPr>
          <w:color w:val="C00000"/>
          <w:sz w:val="24"/>
          <w:lang w:eastAsia="zh-Hans"/>
        </w:rPr>
      </w:pPr>
      <w:r>
        <w:rPr>
          <w:b/>
          <w:bCs/>
          <w:color w:val="C00000"/>
          <w:sz w:val="24"/>
          <w:lang w:eastAsia="zh-Hans"/>
        </w:rPr>
        <w:t>Wuhan train station</w:t>
      </w:r>
      <w:r>
        <w:rPr>
          <w:color w:val="C00000"/>
          <w:sz w:val="24"/>
          <w:lang w:eastAsia="zh-Hans"/>
        </w:rPr>
        <w:t>: Sept. 14- 16, Morning 8am, Morning 11am, Afternoon 2pm,Aftern</w:t>
      </w:r>
      <w:r>
        <w:rPr>
          <w:color w:val="C00000"/>
          <w:sz w:val="24"/>
          <w:lang w:eastAsia="zh-Hans"/>
        </w:rPr>
        <w:t>oon 5pm, Evening 7pm, Evening 9pm</w:t>
      </w:r>
    </w:p>
    <w:p w:rsidR="00783B75" w:rsidRDefault="00A849C7">
      <w:pPr>
        <w:spacing w:line="360" w:lineRule="auto"/>
        <w:rPr>
          <w:sz w:val="24"/>
          <w:lang w:eastAsia="zh-Hans"/>
        </w:rPr>
      </w:pPr>
      <w:r>
        <w:rPr>
          <w:noProof/>
        </w:rPr>
        <w:drawing>
          <wp:inline distT="0" distB="0" distL="114300" distR="114300">
            <wp:extent cx="5234940" cy="2343785"/>
            <wp:effectExtent l="0" t="0" r="22860" b="18415"/>
            <wp:docPr id="1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pic:cNvPicPr>
                      <a:picLocks noChangeAspect="1"/>
                    </pic:cNvPicPr>
                  </pic:nvPicPr>
                  <pic:blipFill>
                    <a:blip r:embed="rId15"/>
                    <a:srcRect t="11930"/>
                    <a:stretch>
                      <a:fillRect/>
                    </a:stretch>
                  </pic:blipFill>
                  <pic:spPr>
                    <a:xfrm>
                      <a:off x="0" y="0"/>
                      <a:ext cx="5234940" cy="2343785"/>
                    </a:xfrm>
                    <a:prstGeom prst="rect">
                      <a:avLst/>
                    </a:prstGeom>
                    <a:noFill/>
                    <a:ln w="9525">
                      <a:noFill/>
                    </a:ln>
                  </pic:spPr>
                </pic:pic>
              </a:graphicData>
            </a:graphic>
          </wp:inline>
        </w:drawing>
      </w:r>
    </w:p>
    <w:p w:rsidR="00783B75" w:rsidRDefault="00A849C7">
      <w:pPr>
        <w:spacing w:line="360" w:lineRule="auto"/>
        <w:rPr>
          <w:b/>
          <w:bCs/>
          <w:sz w:val="28"/>
          <w:szCs w:val="28"/>
          <w:lang w:eastAsia="zh-Hans"/>
        </w:rPr>
      </w:pPr>
      <w:r>
        <w:rPr>
          <w:rFonts w:hint="eastAsia"/>
          <w:b/>
          <w:bCs/>
          <w:sz w:val="28"/>
          <w:szCs w:val="28"/>
          <w:lang w:eastAsia="zh-Hans"/>
        </w:rPr>
        <w:t xml:space="preserve">4. View and modify </w:t>
      </w:r>
      <w:r>
        <w:rPr>
          <w:b/>
          <w:bCs/>
          <w:sz w:val="28"/>
          <w:szCs w:val="28"/>
          <w:lang w:eastAsia="zh-Hans"/>
        </w:rPr>
        <w:t>submitted</w:t>
      </w:r>
      <w:r>
        <w:rPr>
          <w:rFonts w:hint="eastAsia"/>
          <w:b/>
          <w:bCs/>
          <w:sz w:val="28"/>
          <w:szCs w:val="28"/>
          <w:lang w:eastAsia="zh-Hans"/>
        </w:rPr>
        <w:t xml:space="preserve"> information</w:t>
      </w:r>
    </w:p>
    <w:p w:rsidR="00783B75" w:rsidRDefault="00A849C7">
      <w:pPr>
        <w:spacing w:line="360" w:lineRule="auto"/>
        <w:jc w:val="center"/>
        <w:rPr>
          <w:sz w:val="24"/>
          <w:lang w:eastAsia="zh-Hans"/>
        </w:rPr>
      </w:pPr>
      <w:r>
        <w:rPr>
          <w:sz w:val="24"/>
          <w:lang w:eastAsia="zh-Hans"/>
        </w:rPr>
        <w:t>After online registration is completed, you can view the previous basic information and accommodation reservation which are not allowed to edit and change the pick-up information.</w:t>
      </w:r>
    </w:p>
    <w:p w:rsidR="00783B75" w:rsidRDefault="00A849C7">
      <w:pPr>
        <w:spacing w:line="360" w:lineRule="auto"/>
        <w:jc w:val="center"/>
        <w:rPr>
          <w:lang w:eastAsia="zh-Hans"/>
        </w:rPr>
      </w:pPr>
      <w:r>
        <w:rPr>
          <w:noProof/>
        </w:rPr>
        <w:drawing>
          <wp:inline distT="0" distB="0" distL="114300" distR="114300">
            <wp:extent cx="5269230" cy="1532890"/>
            <wp:effectExtent l="0" t="0" r="13970" b="16510"/>
            <wp:docPr id="1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pic:cNvPicPr>
                      <a:picLocks noChangeAspect="1"/>
                    </pic:cNvPicPr>
                  </pic:nvPicPr>
                  <pic:blipFill>
                    <a:blip r:embed="rId16"/>
                    <a:stretch>
                      <a:fillRect/>
                    </a:stretch>
                  </pic:blipFill>
                  <pic:spPr>
                    <a:xfrm>
                      <a:off x="0" y="0"/>
                      <a:ext cx="5269230" cy="1532890"/>
                    </a:xfrm>
                    <a:prstGeom prst="rect">
                      <a:avLst/>
                    </a:prstGeom>
                    <a:noFill/>
                    <a:ln w="9525">
                      <a:noFill/>
                    </a:ln>
                  </pic:spPr>
                </pic:pic>
              </a:graphicData>
            </a:graphic>
          </wp:inline>
        </w:drawing>
      </w:r>
    </w:p>
    <w:sectPr w:rsidR="00783B75">
      <w:headerReference w:type="default" r:id="rId17"/>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9C7" w:rsidRDefault="00A849C7">
      <w:r>
        <w:separator/>
      </w:r>
    </w:p>
  </w:endnote>
  <w:endnote w:type="continuationSeparator" w:id="0">
    <w:p w:rsidR="00A849C7" w:rsidRDefault="00A8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Helvetica Neue"/>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B75" w:rsidRDefault="00A849C7">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83B75" w:rsidRDefault="00A849C7">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EC1C2E">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00EC1C2E">
                            <w:rPr>
                              <w:noProof/>
                            </w:rPr>
                            <w:t>4</w:t>
                          </w:r>
                          <w:r>
                            <w:rPr>
                              <w:rFonts w:hint="eastAsia"/>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783B75" w:rsidRDefault="00A849C7">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EC1C2E">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00EC1C2E">
                      <w:rPr>
                        <w:noProof/>
                      </w:rPr>
                      <w:t>4</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9C7" w:rsidRDefault="00A849C7">
      <w:r>
        <w:separator/>
      </w:r>
    </w:p>
  </w:footnote>
  <w:footnote w:type="continuationSeparator" w:id="0">
    <w:p w:rsidR="00A849C7" w:rsidRDefault="00A84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B75" w:rsidRDefault="00A849C7">
    <w:pPr>
      <w:pStyle w:val="a4"/>
    </w:pPr>
    <w:r>
      <w:rPr>
        <w:rFonts w:hint="eastAsia"/>
      </w:rPr>
      <w:t>华中科技大学国际学生招生与管理服务系统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B75"/>
    <w:rsid w:val="F33F6255"/>
    <w:rsid w:val="F7F36917"/>
    <w:rsid w:val="FE7514AB"/>
    <w:rsid w:val="FE77E213"/>
    <w:rsid w:val="FEFF01A0"/>
    <w:rsid w:val="00783B75"/>
    <w:rsid w:val="00A849C7"/>
    <w:rsid w:val="00EC1C2E"/>
    <w:rsid w:val="0F4739F0"/>
    <w:rsid w:val="11913515"/>
    <w:rsid w:val="1CBA752B"/>
    <w:rsid w:val="28126FFF"/>
    <w:rsid w:val="28A7198E"/>
    <w:rsid w:val="2B9574EB"/>
    <w:rsid w:val="2DDFFAEE"/>
    <w:rsid w:val="2FB863C6"/>
    <w:rsid w:val="322E90B4"/>
    <w:rsid w:val="3DE06842"/>
    <w:rsid w:val="409A3577"/>
    <w:rsid w:val="45DB3B82"/>
    <w:rsid w:val="52BE1C30"/>
    <w:rsid w:val="52FF8083"/>
    <w:rsid w:val="5B6E542B"/>
    <w:rsid w:val="5FBD83F1"/>
    <w:rsid w:val="60FF7275"/>
    <w:rsid w:val="6167406E"/>
    <w:rsid w:val="6A111994"/>
    <w:rsid w:val="759506D6"/>
    <w:rsid w:val="7696040D"/>
    <w:rsid w:val="7BEBEC09"/>
    <w:rsid w:val="7BFFAD19"/>
    <w:rsid w:val="7CA471E7"/>
    <w:rsid w:val="7DD7B0A1"/>
    <w:rsid w:val="7EE75B93"/>
    <w:rsid w:val="7EFF8F0E"/>
    <w:rsid w:val="7F1901E4"/>
    <w:rsid w:val="7FDF8805"/>
    <w:rsid w:val="7FE3E69C"/>
    <w:rsid w:val="8B3751D9"/>
    <w:rsid w:val="A2BF8786"/>
    <w:rsid w:val="C6FF6A25"/>
    <w:rsid w:val="CBEABE6C"/>
    <w:rsid w:val="CDB73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9461B2-6053-49B9-AC97-9D8B42B4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dmission.hust.edu.cn/apply" TargetMode="Externa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335</Words>
  <Characters>1913</Characters>
  <Application>Microsoft Office Word</Application>
  <DocSecurity>0</DocSecurity>
  <Lines>15</Lines>
  <Paragraphs>4</Paragraphs>
  <ScaleCrop>false</ScaleCrop>
  <Company>HUST-ISO</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黄超</cp:lastModifiedBy>
  <cp:revision>2</cp:revision>
  <dcterms:created xsi:type="dcterms:W3CDTF">2020-08-28T15:16:00Z</dcterms:created>
  <dcterms:modified xsi:type="dcterms:W3CDTF">2020-09-01T08:32:00Z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2052-2.5.0.4070</vt:lpwstr>
  </property>
</Properties>
</file>