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360" w:lineRule="auto"/>
        <w:ind w:firstLine="641" w:firstLineChars="200"/>
        <w:jc w:val="center"/>
        <w:textAlignment w:val="auto"/>
        <w:rPr>
          <w:rFonts w:hint="eastAsia"/>
          <w:b/>
          <w:bCs/>
          <w:sz w:val="32"/>
          <w:szCs w:val="32"/>
          <w:lang w:val="en-US" w:eastAsia="zh-CN"/>
        </w:rPr>
      </w:pPr>
      <w:r>
        <w:rPr>
          <w:rFonts w:hint="default"/>
          <w:b/>
          <w:bCs/>
          <w:sz w:val="32"/>
          <w:szCs w:val="32"/>
          <w:lang w:eastAsia="zh-Hans"/>
        </w:rPr>
        <w:t>2020国际新生线上</w:t>
      </w:r>
      <w:r>
        <w:rPr>
          <w:rFonts w:hint="eastAsia"/>
          <w:b/>
          <w:bCs/>
          <w:sz w:val="32"/>
          <w:szCs w:val="32"/>
          <w:lang w:val="en-US" w:eastAsia="zh-Hans"/>
        </w:rPr>
        <w:t>预报到</w:t>
      </w:r>
      <w:r>
        <w:rPr>
          <w:rFonts w:hint="eastAsia"/>
          <w:b/>
          <w:bCs/>
          <w:sz w:val="32"/>
          <w:szCs w:val="32"/>
          <w:lang w:val="en-US" w:eastAsia="zh-CN"/>
        </w:rPr>
        <w:t>使用手册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bCs w:val="0"/>
          <w:sz w:val="28"/>
          <w:szCs w:val="28"/>
          <w:lang w:eastAsia="zh-Hans"/>
        </w:rPr>
      </w:pPr>
      <w:r>
        <w:rPr>
          <w:rFonts w:hint="default"/>
          <w:b w:val="0"/>
          <w:bCs w:val="0"/>
          <w:sz w:val="28"/>
          <w:szCs w:val="28"/>
          <w:lang w:eastAsia="zh-Hans"/>
        </w:rPr>
        <w:t>网址</w:t>
      </w:r>
      <w:r>
        <w:rPr>
          <w:rFonts w:hint="default"/>
          <w:b w:val="0"/>
          <w:bCs w:val="0"/>
          <w:sz w:val="28"/>
          <w:szCs w:val="28"/>
          <w:lang w:eastAsia="zh-Hans"/>
        </w:rPr>
        <w:t xml:space="preserve">: </w:t>
      </w:r>
      <w:r>
        <w:rPr>
          <w:rFonts w:hint="default"/>
          <w:b w:val="0"/>
          <w:bCs w:val="0"/>
          <w:sz w:val="28"/>
          <w:szCs w:val="28"/>
          <w:lang w:eastAsia="zh-Hans"/>
        </w:rPr>
        <w:fldChar w:fldCharType="begin"/>
      </w:r>
      <w:r>
        <w:rPr>
          <w:rFonts w:hint="default"/>
          <w:b w:val="0"/>
          <w:bCs w:val="0"/>
          <w:sz w:val="28"/>
          <w:szCs w:val="28"/>
          <w:lang w:eastAsia="zh-Hans"/>
        </w:rPr>
        <w:instrText xml:space="preserve"> HYPERLINK "http://admission.hust.edu.cn/apply" </w:instrText>
      </w:r>
      <w:r>
        <w:rPr>
          <w:rFonts w:hint="default"/>
          <w:b w:val="0"/>
          <w:bCs w:val="0"/>
          <w:sz w:val="28"/>
          <w:szCs w:val="28"/>
          <w:lang w:eastAsia="zh-Hans"/>
        </w:rPr>
        <w:fldChar w:fldCharType="separate"/>
      </w:r>
      <w:r>
        <w:rPr>
          <w:rStyle w:val="6"/>
          <w:rFonts w:hint="default"/>
          <w:b w:val="0"/>
          <w:bCs w:val="0"/>
          <w:sz w:val="28"/>
          <w:szCs w:val="28"/>
          <w:lang w:eastAsia="zh-Hans"/>
        </w:rPr>
        <w:t>http://admission.hust.edu.cn/apply</w:t>
      </w:r>
      <w:r>
        <w:rPr>
          <w:rFonts w:hint="default"/>
          <w:b w:val="0"/>
          <w:bCs w:val="0"/>
          <w:sz w:val="28"/>
          <w:szCs w:val="28"/>
          <w:lang w:eastAsia="zh-Hans"/>
        </w:rPr>
        <w:fldChar w:fldCharType="end"/>
      </w:r>
      <w:r>
        <w:rPr>
          <w:rFonts w:hint="default"/>
          <w:b w:val="0"/>
          <w:bCs w:val="0"/>
          <w:sz w:val="28"/>
          <w:szCs w:val="28"/>
          <w:lang w:eastAsia="zh-Hans"/>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bCs w:val="0"/>
          <w:sz w:val="28"/>
          <w:szCs w:val="28"/>
          <w:lang w:eastAsia="zh-Hans"/>
        </w:rPr>
      </w:pPr>
      <w:r>
        <w:rPr>
          <w:rFonts w:hint="default"/>
          <w:b w:val="0"/>
          <w:bCs w:val="0"/>
          <w:sz w:val="28"/>
          <w:szCs w:val="28"/>
          <w:lang w:eastAsia="zh-Hans"/>
        </w:rPr>
        <w:t>账号</w:t>
      </w:r>
      <w:r>
        <w:rPr>
          <w:rFonts w:hint="default"/>
          <w:b w:val="0"/>
          <w:bCs w:val="0"/>
          <w:sz w:val="28"/>
          <w:szCs w:val="28"/>
          <w:lang w:eastAsia="zh-Hans"/>
        </w:rPr>
        <w:t xml:space="preserve">: </w:t>
      </w:r>
      <w:r>
        <w:rPr>
          <w:rFonts w:hint="default"/>
          <w:b w:val="0"/>
          <w:bCs w:val="0"/>
          <w:sz w:val="28"/>
          <w:szCs w:val="28"/>
          <w:lang w:eastAsia="zh-Hans"/>
        </w:rPr>
        <w:t>申请学习注册的</w:t>
      </w:r>
      <w:bookmarkStart w:id="0" w:name="_GoBack"/>
      <w:bookmarkEnd w:id="0"/>
      <w:r>
        <w:rPr>
          <w:rFonts w:hint="default"/>
          <w:b w:val="0"/>
          <w:bCs w:val="0"/>
          <w:sz w:val="28"/>
          <w:szCs w:val="28"/>
          <w:lang w:eastAsia="zh-Hans"/>
        </w:rPr>
        <w:t>账号</w:t>
      </w:r>
    </w:p>
    <w:p>
      <w:pPr>
        <w:keepNext w:val="0"/>
        <w:keepLines w:val="0"/>
        <w:pageBreakBefore w:val="0"/>
        <w:widowControl w:val="0"/>
        <w:kinsoku/>
        <w:wordWrap/>
        <w:overflowPunct/>
        <w:topLinePunct w:val="0"/>
        <w:autoSpaceDE/>
        <w:autoSpaceDN/>
        <w:bidi w:val="0"/>
        <w:adjustRightInd/>
        <w:snapToGrid/>
        <w:spacing w:after="313" w:afterLines="100" w:line="360" w:lineRule="auto"/>
        <w:jc w:val="left"/>
        <w:textAlignment w:val="auto"/>
        <w:rPr>
          <w:rFonts w:hint="eastAsia"/>
          <w:b/>
          <w:bCs/>
          <w:sz w:val="28"/>
          <w:szCs w:val="28"/>
          <w:lang w:val="en-US" w:eastAsia="zh-Hans"/>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left"/>
        <w:textAlignment w:val="auto"/>
        <w:rPr>
          <w:rFonts w:hint="eastAsia" w:eastAsiaTheme="minorEastAsia"/>
          <w:b/>
          <w:bCs/>
          <w:sz w:val="28"/>
          <w:szCs w:val="28"/>
          <w:lang w:val="en-US" w:eastAsia="zh-Hans"/>
        </w:rPr>
      </w:pPr>
      <w:r>
        <w:rPr>
          <w:rFonts w:hint="eastAsia"/>
          <w:b/>
          <w:bCs/>
          <w:sz w:val="28"/>
          <w:szCs w:val="28"/>
          <w:lang w:val="en-US" w:eastAsia="zh-Hans"/>
        </w:rPr>
        <w:t>一、确认信息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Hans"/>
        </w:rPr>
      </w:pPr>
      <w:r>
        <w:rPr>
          <w:rFonts w:hint="default"/>
          <w:sz w:val="24"/>
          <w:szCs w:val="24"/>
          <w:lang w:eastAsia="zh-Hans"/>
        </w:rPr>
        <w:t>1</w:t>
      </w:r>
      <w:r>
        <w:rPr>
          <w:rFonts w:hint="eastAsia"/>
          <w:sz w:val="24"/>
          <w:szCs w:val="24"/>
          <w:lang w:eastAsia="zh-Hans"/>
        </w:rPr>
        <w:t>、</w:t>
      </w:r>
      <w:r>
        <w:rPr>
          <w:rFonts w:hint="eastAsia"/>
          <w:sz w:val="24"/>
          <w:szCs w:val="24"/>
          <w:lang w:val="en-US" w:eastAsia="zh-Hans"/>
        </w:rPr>
        <w:t>学生登录系统后，将确定如图以下个人信息</w:t>
      </w:r>
      <w:r>
        <w:rPr>
          <w:rFonts w:hint="default"/>
          <w:sz w:val="24"/>
          <w:szCs w:val="24"/>
          <w:lang w:eastAsia="zh-Hans"/>
        </w:rPr>
        <w:t>，如信息有误（暂时不能修改），请勾选“以上信息有误”；</w:t>
      </w:r>
      <w:r>
        <w:rPr>
          <w:rFonts w:hint="default"/>
          <w:color w:val="C00000"/>
          <w:sz w:val="24"/>
          <w:szCs w:val="24"/>
          <w:lang w:eastAsia="zh-Hans"/>
        </w:rPr>
        <w:t>如信息无误，请勿勾选。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如下图1.1。</w:t>
      </w:r>
    </w:p>
    <w:p>
      <w:pPr>
        <w:keepNext w:val="0"/>
        <w:keepLines w:val="0"/>
        <w:pageBreakBefore w:val="0"/>
        <w:widowControl w:val="0"/>
        <w:kinsoku/>
        <w:wordWrap/>
        <w:overflowPunct/>
        <w:topLinePunct w:val="0"/>
        <w:autoSpaceDE/>
        <w:autoSpaceDN/>
        <w:bidi w:val="0"/>
        <w:adjustRightInd/>
        <w:snapToGrid/>
        <w:spacing w:line="360" w:lineRule="auto"/>
        <w:textAlignment w:val="auto"/>
      </w:pPr>
      <w:r>
        <w:drawing>
          <wp:inline distT="0" distB="0" distL="114300" distR="114300">
            <wp:extent cx="5271135" cy="3201670"/>
            <wp:effectExtent l="0" t="0" r="12065" b="241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135" cy="32016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sz w:val="21"/>
          <w:szCs w:val="21"/>
          <w:lang w:val="en-US" w:eastAsia="zh-CN"/>
        </w:rPr>
      </w:pPr>
      <w:r>
        <w:rPr>
          <w:rFonts w:hint="eastAsia"/>
          <w:sz w:val="21"/>
          <w:szCs w:val="21"/>
          <w:lang w:val="en-US" w:eastAsia="zh-CN"/>
        </w:rPr>
        <w:t>图1.1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pPr>
      <w:r>
        <w:rPr>
          <w:rFonts w:hint="eastAsia"/>
          <w:sz w:val="24"/>
          <w:szCs w:val="24"/>
          <w:lang w:val="en-US" w:eastAsia="zh-Hans"/>
        </w:rPr>
        <w:t>如下图所示，填写个人签证信息，并上传签证的扫描文件。如有随行人员请添加随行人员相关信息。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Hans"/>
        </w:rPr>
      </w:pPr>
      <w:r>
        <w:drawing>
          <wp:inline distT="0" distB="0" distL="114300" distR="114300">
            <wp:extent cx="5266690" cy="1771015"/>
            <wp:effectExtent l="0" t="0" r="16510"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6690" cy="17710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default"/>
          <w:sz w:val="21"/>
          <w:szCs w:val="21"/>
          <w:lang w:eastAsia="zh-Hans"/>
        </w:rPr>
      </w:pPr>
      <w:r>
        <w:rPr>
          <w:rFonts w:hint="eastAsia"/>
          <w:sz w:val="21"/>
          <w:szCs w:val="21"/>
          <w:lang w:val="en-US" w:eastAsia="zh-Hans"/>
        </w:rPr>
        <w:t>图</w:t>
      </w:r>
      <w:r>
        <w:rPr>
          <w:rFonts w:hint="default"/>
          <w:sz w:val="21"/>
          <w:szCs w:val="21"/>
          <w:lang w:eastAsia="zh-Hans"/>
        </w:rPr>
        <w:t>2.1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default"/>
          <w:sz w:val="21"/>
          <w:szCs w:val="21"/>
          <w:lang w:eastAsia="zh-Hans"/>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pPr>
      <w:r>
        <w:rPr>
          <w:rFonts w:hint="eastAsia"/>
          <w:lang w:val="en-US" w:eastAsia="zh-Hans"/>
        </w:rPr>
        <w:t>需在校外住宿且已经在武汉校外入住的请上传租房合同扫描件以及租住的地址。</w:t>
      </w:r>
      <w:r>
        <w:drawing>
          <wp:inline distT="0" distB="0" distL="114300" distR="114300">
            <wp:extent cx="5274310" cy="2451735"/>
            <wp:effectExtent l="0" t="0" r="8890"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274310" cy="245173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eastAsiaTheme="minorEastAsia"/>
          <w:lang w:val="en-US" w:eastAsia="zh-Hans"/>
        </w:rPr>
      </w:pPr>
      <w:r>
        <w:rPr>
          <w:rFonts w:hint="eastAsia"/>
          <w:lang w:val="en-US" w:eastAsia="zh-Hans"/>
        </w:rPr>
        <w:t>图</w:t>
      </w:r>
      <w:r>
        <w:rPr>
          <w:rFonts w:hint="default"/>
          <w:lang w:eastAsia="zh-Hans"/>
        </w:rPr>
        <w:t>3.1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pPr>
      <w:r>
        <w:rPr>
          <w:rFonts w:hint="default"/>
          <w:lang w:eastAsia="zh-Hans"/>
        </w:rPr>
        <w:t>下载与学校管理相关的规定和学习生活 ，并</w:t>
      </w:r>
      <w:r>
        <w:rPr>
          <w:rFonts w:hint="eastAsia"/>
          <w:lang w:val="en-US" w:eastAsia="zh-Hans"/>
        </w:rPr>
        <w:t>上传个人签名扫描件（背景色为白色）</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pPr>
      <w:r>
        <w:drawing>
          <wp:inline distT="0" distB="0" distL="114300" distR="114300">
            <wp:extent cx="5271770" cy="1096645"/>
            <wp:effectExtent l="0" t="0" r="11430" b="2095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5271770" cy="109664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eastAsia="zh-Hans"/>
        </w:rPr>
      </w:pPr>
      <w:r>
        <w:rPr>
          <w:rFonts w:hint="eastAsia"/>
          <w:lang w:val="en-US" w:eastAsia="zh-Hans"/>
        </w:rPr>
        <w:t>图</w:t>
      </w:r>
      <w:r>
        <w:rPr>
          <w:rFonts w:hint="default"/>
          <w:lang w:eastAsia="zh-Hans"/>
        </w:rPr>
        <w:t>4.1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b/>
          <w:bCs/>
          <w:sz w:val="28"/>
          <w:szCs w:val="28"/>
          <w:lang w:val="en-US" w:eastAsia="zh-Hans"/>
        </w:rPr>
      </w:pPr>
      <w:r>
        <w:rPr>
          <w:rFonts w:hint="eastAsia"/>
          <w:b/>
          <w:bCs/>
          <w:sz w:val="28"/>
          <w:szCs w:val="28"/>
          <w:lang w:val="en-US" w:eastAsia="zh-Hans"/>
        </w:rPr>
        <w:t>二、楼宇全局</w:t>
      </w:r>
      <w:r>
        <w:rPr>
          <w:rFonts w:hint="default"/>
          <w:b/>
          <w:bCs/>
          <w:sz w:val="28"/>
          <w:szCs w:val="28"/>
          <w:lang w:eastAsia="zh-Hans"/>
        </w:rPr>
        <w:t>（住宿预订）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Hans"/>
        </w:rPr>
      </w:pPr>
      <w:r>
        <w:rPr>
          <w:rFonts w:hint="default"/>
          <w:sz w:val="24"/>
          <w:szCs w:val="24"/>
          <w:lang w:eastAsia="zh-Hans"/>
        </w:rPr>
        <w:t>1</w:t>
      </w:r>
      <w:r>
        <w:rPr>
          <w:rFonts w:hint="eastAsia"/>
          <w:sz w:val="24"/>
          <w:szCs w:val="24"/>
          <w:lang w:eastAsia="zh-Hans"/>
        </w:rPr>
        <w:t>、</w:t>
      </w:r>
      <w:r>
        <w:rPr>
          <w:rFonts w:hint="eastAsia"/>
          <w:sz w:val="24"/>
          <w:szCs w:val="24"/>
          <w:lang w:val="en-US" w:eastAsia="zh-Hans"/>
        </w:rPr>
        <w:t>根据宿舍入住情况选择自己适合的宿舍，先选择入住的公寓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sz w:val="24"/>
          <w:szCs w:val="24"/>
          <w:lang w:eastAsia="zh-Hans"/>
        </w:rPr>
      </w:pPr>
      <w:r>
        <w:drawing>
          <wp:inline distT="0" distB="0" distL="114300" distR="114300">
            <wp:extent cx="5259070" cy="2126615"/>
            <wp:effectExtent l="0" t="0" r="24130" b="698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5259070" cy="2126615"/>
                    </a:xfrm>
                    <a:prstGeom prst="rect">
                      <a:avLst/>
                    </a:prstGeom>
                    <a:noFill/>
                    <a:ln w="9525">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Hans"/>
        </w:rPr>
      </w:pPr>
      <w:r>
        <w:rPr>
          <w:rFonts w:hint="eastAsia"/>
          <w:sz w:val="24"/>
          <w:szCs w:val="24"/>
          <w:lang w:val="en-US" w:eastAsia="zh-Hans"/>
        </w:rPr>
        <w:t>然后选择房间的类型（如单人间，双人间等）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r>
        <w:drawing>
          <wp:inline distT="0" distB="0" distL="114300" distR="114300">
            <wp:extent cx="4982845" cy="3051175"/>
            <wp:effectExtent l="0" t="0" r="20955" b="222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4982845" cy="3051175"/>
                    </a:xfrm>
                    <a:prstGeom prst="rect">
                      <a:avLst/>
                    </a:prstGeom>
                    <a:noFill/>
                    <a:ln w="9525">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Hans"/>
        </w:rPr>
      </w:pPr>
      <w:r>
        <w:rPr>
          <w:rFonts w:hint="eastAsia"/>
          <w:sz w:val="24"/>
          <w:szCs w:val="24"/>
          <w:lang w:val="en-US" w:eastAsia="zh-Hans"/>
        </w:rPr>
        <w:t>最后选择入住的房间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pPr>
      <w:r>
        <w:drawing>
          <wp:inline distT="0" distB="0" distL="114300" distR="114300">
            <wp:extent cx="5264785" cy="2001520"/>
            <wp:effectExtent l="0" t="0" r="18415" b="508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64785" cy="200152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Hans"/>
        </w:rPr>
      </w:pPr>
      <w:r>
        <w:br w:type="page"/>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Hans"/>
        </w:rPr>
      </w:pPr>
      <w:r>
        <w:rPr>
          <w:rFonts w:hint="eastAsia"/>
          <w:b/>
          <w:bCs/>
          <w:sz w:val="28"/>
          <w:szCs w:val="28"/>
          <w:lang w:val="en-US" w:eastAsia="zh-Hans"/>
        </w:rPr>
        <w:t>接机</w:t>
      </w:r>
      <w:r>
        <w:rPr>
          <w:rFonts w:hint="default"/>
          <w:b/>
          <w:bCs/>
          <w:sz w:val="28"/>
          <w:szCs w:val="28"/>
          <w:lang w:eastAsia="zh-Hans"/>
        </w:rPr>
        <w:t>接站</w:t>
      </w:r>
      <w:r>
        <w:rPr>
          <w:rFonts w:hint="eastAsia"/>
          <w:b/>
          <w:bCs/>
          <w:sz w:val="28"/>
          <w:szCs w:val="28"/>
          <w:lang w:val="en-US" w:eastAsia="zh-Hans"/>
        </w:rPr>
        <w:t>预定</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sz w:val="24"/>
          <w:szCs w:val="24"/>
          <w:lang w:val="en-US" w:eastAsia="zh-Hans"/>
        </w:rPr>
      </w:pPr>
      <w:r>
        <w:rPr>
          <w:rFonts w:hint="eastAsia"/>
          <w:sz w:val="24"/>
          <w:szCs w:val="24"/>
          <w:lang w:val="en-US" w:eastAsia="zh-Hans"/>
        </w:rPr>
        <w:t>填写接机</w:t>
      </w:r>
      <w:r>
        <w:rPr>
          <w:rFonts w:hint="default"/>
          <w:sz w:val="24"/>
          <w:szCs w:val="24"/>
          <w:lang w:eastAsia="zh-Hans"/>
        </w:rPr>
        <w:t>接站</w:t>
      </w:r>
      <w:r>
        <w:rPr>
          <w:rFonts w:hint="eastAsia"/>
          <w:sz w:val="24"/>
          <w:szCs w:val="24"/>
          <w:lang w:val="en-US" w:eastAsia="zh-Hans"/>
        </w:rPr>
        <w:t>的航班</w:t>
      </w:r>
      <w:r>
        <w:rPr>
          <w:rFonts w:hint="default"/>
          <w:sz w:val="24"/>
          <w:szCs w:val="24"/>
          <w:lang w:eastAsia="zh-Hans"/>
        </w:rPr>
        <w:t>或车次</w:t>
      </w:r>
      <w:r>
        <w:rPr>
          <w:rFonts w:hint="eastAsia"/>
          <w:sz w:val="24"/>
          <w:szCs w:val="24"/>
          <w:lang w:val="en-US" w:eastAsia="zh-Hans"/>
        </w:rPr>
        <w:t>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color w:val="C00000"/>
          <w:sz w:val="24"/>
          <w:szCs w:val="24"/>
          <w:lang w:eastAsia="zh-Hans"/>
        </w:rPr>
      </w:pPr>
      <w:r>
        <w:rPr>
          <w:rFonts w:hint="default"/>
          <w:color w:val="C00000"/>
          <w:sz w:val="24"/>
          <w:szCs w:val="24"/>
          <w:lang w:eastAsia="zh-Hans"/>
        </w:rPr>
        <w:t>注意</w:t>
      </w:r>
      <w:r>
        <w:rPr>
          <w:rFonts w:hint="default"/>
          <w:color w:val="C00000"/>
          <w:sz w:val="24"/>
          <w:szCs w:val="24"/>
          <w:lang w:eastAsia="zh-Hans"/>
        </w:rPr>
        <w:t xml:space="preserve">: </w:t>
      </w:r>
      <w:r>
        <w:rPr>
          <w:rFonts w:hint="default"/>
          <w:color w:val="C00000"/>
          <w:sz w:val="24"/>
          <w:szCs w:val="24"/>
          <w:lang w:eastAsia="zh-Hans"/>
        </w:rPr>
        <w:t>学生自行来校不能进入校园，请根据接机接站时间安排自己的行程。具体接机接站安排如下：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color w:val="C00000"/>
          <w:sz w:val="24"/>
          <w:szCs w:val="24"/>
          <w:lang w:eastAsia="zh-Hans"/>
        </w:rPr>
      </w:pPr>
      <w:r>
        <w:rPr>
          <w:rFonts w:hint="default"/>
          <w:b/>
          <w:bCs/>
          <w:color w:val="C00000"/>
          <w:sz w:val="24"/>
          <w:szCs w:val="24"/>
          <w:lang w:eastAsia="zh-Hans"/>
        </w:rPr>
        <w:t>武汉天河机场</w:t>
      </w:r>
      <w:r>
        <w:rPr>
          <w:rFonts w:hint="default"/>
          <w:color w:val="C00000"/>
          <w:sz w:val="24"/>
          <w:szCs w:val="24"/>
          <w:lang w:eastAsia="zh-Hans"/>
        </w:rPr>
        <w:t xml:space="preserve">: </w:t>
      </w:r>
      <w:r>
        <w:rPr>
          <w:rFonts w:hint="default"/>
          <w:color w:val="C00000"/>
          <w:sz w:val="24"/>
          <w:szCs w:val="24"/>
          <w:lang w:eastAsia="zh-Hans"/>
        </w:rPr>
        <w:t>9月</w:t>
      </w:r>
      <w:r>
        <w:rPr>
          <w:rFonts w:hint="default"/>
          <w:color w:val="C00000"/>
          <w:sz w:val="24"/>
          <w:szCs w:val="24"/>
          <w:lang w:eastAsia="zh-Hans"/>
        </w:rPr>
        <w:t>14- 16</w:t>
      </w:r>
      <w:r>
        <w:rPr>
          <w:rFonts w:hint="default"/>
          <w:color w:val="C00000"/>
          <w:sz w:val="24"/>
          <w:szCs w:val="24"/>
          <w:lang w:eastAsia="zh-Hans"/>
        </w:rPr>
        <w:t>日</w:t>
      </w:r>
      <w:r>
        <w:rPr>
          <w:rFonts w:hint="default"/>
          <w:color w:val="C00000"/>
          <w:sz w:val="24"/>
          <w:szCs w:val="24"/>
          <w:lang w:eastAsia="zh-Hans"/>
        </w:rPr>
        <w:t xml:space="preserve">, </w:t>
      </w:r>
      <w:r>
        <w:rPr>
          <w:rFonts w:hint="default"/>
          <w:color w:val="C00000"/>
          <w:sz w:val="24"/>
          <w:szCs w:val="24"/>
          <w:lang w:eastAsia="zh-Hans"/>
        </w:rPr>
        <w:t>早</w:t>
      </w:r>
      <w:r>
        <w:rPr>
          <w:rFonts w:hint="default"/>
          <w:color w:val="C00000"/>
          <w:sz w:val="24"/>
          <w:szCs w:val="24"/>
          <w:lang w:eastAsia="zh-Hans"/>
        </w:rPr>
        <w:t>11</w:t>
      </w:r>
      <w:r>
        <w:rPr>
          <w:rFonts w:hint="default"/>
          <w:color w:val="C00000"/>
          <w:sz w:val="24"/>
          <w:szCs w:val="24"/>
          <w:lang w:eastAsia="zh-Hans"/>
        </w:rPr>
        <w:t>点，下午4点，晚9点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color w:val="C00000"/>
          <w:sz w:val="24"/>
          <w:szCs w:val="24"/>
          <w:lang w:eastAsia="zh-Hans"/>
        </w:rPr>
      </w:pPr>
      <w:r>
        <w:rPr>
          <w:rFonts w:hint="default"/>
          <w:b/>
          <w:bCs/>
          <w:color w:val="C00000"/>
          <w:sz w:val="24"/>
          <w:szCs w:val="24"/>
          <w:lang w:eastAsia="zh-Hans"/>
        </w:rPr>
        <w:t>汉口火车站</w:t>
      </w:r>
      <w:r>
        <w:rPr>
          <w:rFonts w:hint="default"/>
          <w:color w:val="C00000"/>
          <w:sz w:val="24"/>
          <w:szCs w:val="24"/>
          <w:lang w:eastAsia="zh-Hans"/>
        </w:rPr>
        <w:t>: 9月14- 16日, 早</w:t>
      </w:r>
      <w:r>
        <w:rPr>
          <w:rFonts w:hint="default"/>
          <w:color w:val="C00000"/>
          <w:sz w:val="24"/>
          <w:szCs w:val="24"/>
          <w:lang w:eastAsia="zh-Hans"/>
        </w:rPr>
        <w:t>8</w:t>
      </w:r>
      <w:r>
        <w:rPr>
          <w:rFonts w:hint="default"/>
          <w:color w:val="C00000"/>
          <w:sz w:val="24"/>
          <w:szCs w:val="24"/>
          <w:lang w:eastAsia="zh-Hans"/>
        </w:rPr>
        <w:t>点，</w:t>
      </w:r>
      <w:r>
        <w:rPr>
          <w:rFonts w:hint="default"/>
          <w:color w:val="C00000"/>
          <w:sz w:val="24"/>
          <w:szCs w:val="24"/>
          <w:lang w:eastAsia="zh-Hans"/>
        </w:rPr>
        <w:t>11点，</w:t>
      </w:r>
      <w:r>
        <w:rPr>
          <w:rFonts w:hint="default"/>
          <w:color w:val="C00000"/>
          <w:sz w:val="24"/>
          <w:szCs w:val="24"/>
          <w:lang w:eastAsia="zh-Hans"/>
        </w:rPr>
        <w:t>下午</w:t>
      </w:r>
      <w:r>
        <w:rPr>
          <w:rFonts w:hint="default"/>
          <w:color w:val="C00000"/>
          <w:sz w:val="24"/>
          <w:szCs w:val="24"/>
          <w:lang w:eastAsia="zh-Hans"/>
        </w:rPr>
        <w:t>2</w:t>
      </w:r>
      <w:r>
        <w:rPr>
          <w:rFonts w:hint="default"/>
          <w:color w:val="C00000"/>
          <w:sz w:val="24"/>
          <w:szCs w:val="24"/>
          <w:lang w:eastAsia="zh-Hans"/>
        </w:rPr>
        <w:t>点，</w:t>
      </w:r>
      <w:r>
        <w:rPr>
          <w:rFonts w:hint="default"/>
          <w:color w:val="C00000"/>
          <w:sz w:val="24"/>
          <w:szCs w:val="24"/>
          <w:lang w:eastAsia="zh-Hans"/>
        </w:rPr>
        <w:t>5点，</w:t>
      </w:r>
      <w:r>
        <w:rPr>
          <w:rFonts w:hint="default"/>
          <w:color w:val="C00000"/>
          <w:sz w:val="24"/>
          <w:szCs w:val="24"/>
          <w:lang w:eastAsia="zh-Hans"/>
        </w:rPr>
        <w:t>晚</w:t>
      </w:r>
      <w:r>
        <w:rPr>
          <w:rFonts w:hint="default"/>
          <w:color w:val="C00000"/>
          <w:sz w:val="24"/>
          <w:szCs w:val="24"/>
          <w:lang w:eastAsia="zh-Hans"/>
        </w:rPr>
        <w:t>7</w:t>
      </w:r>
      <w:r>
        <w:rPr>
          <w:rFonts w:hint="default"/>
          <w:color w:val="C00000"/>
          <w:sz w:val="24"/>
          <w:szCs w:val="24"/>
          <w:lang w:eastAsia="zh-Hans"/>
        </w:rPr>
        <w:t>点</w:t>
      </w:r>
      <w:r>
        <w:rPr>
          <w:rFonts w:hint="default"/>
          <w:color w:val="C00000"/>
          <w:sz w:val="24"/>
          <w:szCs w:val="24"/>
          <w:lang w:eastAsia="zh-Hans"/>
        </w:rPr>
        <w:t>，9点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Hans"/>
        </w:rPr>
      </w:pPr>
      <w:r>
        <w:rPr>
          <w:rFonts w:hint="default"/>
          <w:b/>
          <w:bCs/>
          <w:color w:val="C00000"/>
          <w:sz w:val="24"/>
          <w:szCs w:val="24"/>
          <w:lang w:eastAsia="zh-Hans"/>
        </w:rPr>
        <w:t>武汉火车站</w:t>
      </w:r>
      <w:r>
        <w:rPr>
          <w:rFonts w:hint="default"/>
          <w:color w:val="C00000"/>
          <w:sz w:val="24"/>
          <w:szCs w:val="24"/>
          <w:lang w:eastAsia="zh-Hans"/>
        </w:rPr>
        <w:t>: 9月14- 16日, 早8点，11点，下午2点，5点，晚7点，9点</w:t>
      </w:r>
      <w:r>
        <w:drawing>
          <wp:inline distT="0" distB="0" distL="114300" distR="114300">
            <wp:extent cx="5271135" cy="2236470"/>
            <wp:effectExtent l="0" t="0" r="12065" b="2413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5271135" cy="2236470"/>
                    </a:xfrm>
                    <a:prstGeom prst="rect">
                      <a:avLst/>
                    </a:prstGeom>
                    <a:noFill/>
                    <a:ln w="9525">
                      <a:noFill/>
                    </a:ln>
                  </pic:spPr>
                </pic:pic>
              </a:graphicData>
            </a:graphic>
          </wp:inline>
        </w:drawing>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Hans"/>
        </w:rPr>
      </w:pPr>
      <w:r>
        <w:rPr>
          <w:rFonts w:hint="eastAsia"/>
          <w:b/>
          <w:bCs/>
          <w:sz w:val="28"/>
          <w:szCs w:val="28"/>
          <w:lang w:val="en-US" w:eastAsia="zh-Hans"/>
        </w:rPr>
        <w:t>预报到信息的查看以及修改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Hans"/>
        </w:rPr>
      </w:pPr>
      <w:r>
        <w:rPr>
          <w:rFonts w:hint="eastAsia"/>
          <w:sz w:val="24"/>
          <w:szCs w:val="24"/>
          <w:lang w:val="en-US" w:eastAsia="zh-Hans"/>
        </w:rPr>
        <w:t>预报到信息填写完成以后，可以通过列表看到预报到信息</w:t>
      </w:r>
      <w:r>
        <w:rPr>
          <w:rFonts w:hint="default"/>
          <w:sz w:val="24"/>
          <w:szCs w:val="24"/>
          <w:lang w:eastAsia="zh-Hans"/>
        </w:rPr>
        <w:t>（基本信息和住宿预订，不可修改）</w:t>
      </w:r>
      <w:r>
        <w:rPr>
          <w:rFonts w:hint="eastAsia"/>
          <w:sz w:val="24"/>
          <w:szCs w:val="24"/>
          <w:lang w:val="en-US" w:eastAsia="zh-Hans"/>
        </w:rPr>
        <w:t>以及更改接机信息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lang w:val="en-US" w:eastAsia="zh-Hans"/>
        </w:rPr>
      </w:pPr>
      <w:r>
        <w:drawing>
          <wp:inline distT="0" distB="0" distL="114300" distR="114300">
            <wp:extent cx="5267325" cy="1214120"/>
            <wp:effectExtent l="0" t="0" r="15875" b="508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5267325" cy="1214120"/>
                    </a:xfrm>
                    <a:prstGeom prst="rect">
                      <a:avLst/>
                    </a:prstGeom>
                    <a:noFill/>
                    <a:ln w="9525">
                      <a:noFill/>
                    </a:ln>
                  </pic:spPr>
                </pic:pic>
              </a:graphicData>
            </a:graphic>
          </wp:inline>
        </w:drawing>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eastAsia="zh-CN"/>
      </w:rPr>
      <w:t>华中科技大学国际学生招生与管理服务系统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D60A"/>
    <w:multiLevelType w:val="singleLevel"/>
    <w:tmpl w:val="5F4CD60A"/>
    <w:lvl w:ilvl="0" w:tentative="0">
      <w:start w:val="2"/>
      <w:numFmt w:val="decimal"/>
      <w:suff w:val="nothing"/>
      <w:lvlText w:val="%1、"/>
      <w:lvlJc w:val="left"/>
    </w:lvl>
  </w:abstractNum>
  <w:abstractNum w:abstractNumId="1">
    <w:nsid w:val="5F4CE305"/>
    <w:multiLevelType w:val="singleLevel"/>
    <w:tmpl w:val="5F4CE305"/>
    <w:lvl w:ilvl="0" w:tentative="0">
      <w:start w:val="2"/>
      <w:numFmt w:val="decimal"/>
      <w:suff w:val="nothing"/>
      <w:lvlText w:val="%1、"/>
      <w:lvlJc w:val="left"/>
    </w:lvl>
  </w:abstractNum>
  <w:abstractNum w:abstractNumId="2">
    <w:nsid w:val="5F4CE386"/>
    <w:multiLevelType w:val="singleLevel"/>
    <w:tmpl w:val="5F4CE386"/>
    <w:lvl w:ilvl="0" w:tentative="0">
      <w:start w:val="3"/>
      <w:numFmt w:val="chineseCounting"/>
      <w:suff w:val="nothing"/>
      <w:lvlText w:val="%1、"/>
      <w:lvlJc w:val="left"/>
    </w:lvl>
  </w:abstractNum>
  <w:abstractNum w:abstractNumId="3">
    <w:nsid w:val="5F4CE433"/>
    <w:multiLevelType w:val="singleLevel"/>
    <w:tmpl w:val="5F4CE433"/>
    <w:lvl w:ilvl="0" w:tentative="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739F0"/>
    <w:rsid w:val="11913515"/>
    <w:rsid w:val="1CBA752B"/>
    <w:rsid w:val="28126FFF"/>
    <w:rsid w:val="28A7198E"/>
    <w:rsid w:val="2B9574EB"/>
    <w:rsid w:val="2DDFFAEE"/>
    <w:rsid w:val="2FB863C6"/>
    <w:rsid w:val="322E90B4"/>
    <w:rsid w:val="3DE06842"/>
    <w:rsid w:val="409A3577"/>
    <w:rsid w:val="45DB3B82"/>
    <w:rsid w:val="52BE1C30"/>
    <w:rsid w:val="52FF8083"/>
    <w:rsid w:val="5B6E542B"/>
    <w:rsid w:val="5FBD83F1"/>
    <w:rsid w:val="60FF7275"/>
    <w:rsid w:val="6167406E"/>
    <w:rsid w:val="6A111994"/>
    <w:rsid w:val="6FFFF38F"/>
    <w:rsid w:val="719B73FE"/>
    <w:rsid w:val="759506D6"/>
    <w:rsid w:val="7696040D"/>
    <w:rsid w:val="7AFFD209"/>
    <w:rsid w:val="7BFFAD19"/>
    <w:rsid w:val="7CA471E7"/>
    <w:rsid w:val="7DD7B0A1"/>
    <w:rsid w:val="7EFF8F0E"/>
    <w:rsid w:val="7F1901E4"/>
    <w:rsid w:val="7FB5AB11"/>
    <w:rsid w:val="7FDF8805"/>
    <w:rsid w:val="C6FF6A25"/>
    <w:rsid w:val="CBEABE6C"/>
    <w:rsid w:val="F33F6255"/>
    <w:rsid w:val="F7F36917"/>
    <w:rsid w:val="FE7514AB"/>
    <w:rsid w:val="FE77E213"/>
    <w:rsid w:val="FEFF0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2020-08-28T07:16:00Z</dcterms:created>
  <dc:creator>Administrator</dc:creator>
  <cp:lastModifiedBy>luoyong</cp:lastModifiedBy>
  <dcterms:modified xsi:type="dcterms:W3CDTF">2020-08-31T22:25:31Z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